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D2" w:rsidRPr="006819D2" w:rsidRDefault="006819D2" w:rsidP="006819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819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Prenatal Development and the Newborn</w:t>
      </w:r>
    </w:p>
    <w:p w:rsidR="006819D2" w:rsidRPr="006819D2" w:rsidRDefault="006819D2" w:rsidP="0068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19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Genetics</w:t>
      </w:r>
    </w:p>
    <w:p w:rsidR="006819D2" w:rsidRPr="006819D2" w:rsidRDefault="006819D2" w:rsidP="0068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19D2">
        <w:rPr>
          <w:rFonts w:ascii="Times New Roman" w:eastAsia="Times New Roman" w:hAnsi="Times New Roman" w:cs="Times New Roman"/>
          <w:color w:val="000000"/>
          <w:sz w:val="27"/>
          <w:szCs w:val="27"/>
        </w:rPr>
        <w:t>At 8 weeks after conception, babies are anatomically indistinguishable until around the 4</w:t>
      </w:r>
      <w:r w:rsidRPr="006819D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Pr="006819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819D2">
        <w:rPr>
          <w:rFonts w:ascii="Times New Roman" w:eastAsia="Times New Roman" w:hAnsi="Times New Roman" w:cs="Times New Roman"/>
          <w:color w:val="000000"/>
          <w:sz w:val="27"/>
          <w:szCs w:val="27"/>
        </w:rPr>
        <w:t>or 5</w:t>
      </w:r>
      <w:r w:rsidRPr="006819D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Pr="006819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819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month. A </w:t>
      </w:r>
      <w:proofErr w:type="spellStart"/>
      <w:proofErr w:type="gramStart"/>
      <w:r w:rsidRPr="006819D2">
        <w:rPr>
          <w:rFonts w:ascii="Times New Roman" w:eastAsia="Times New Roman" w:hAnsi="Times New Roman" w:cs="Times New Roman"/>
          <w:color w:val="000000"/>
          <w:sz w:val="27"/>
          <w:szCs w:val="27"/>
        </w:rPr>
        <w:t>childs</w:t>
      </w:r>
      <w:proofErr w:type="spellEnd"/>
      <w:proofErr w:type="gramEnd"/>
      <w:r w:rsidRPr="006819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sex is determined by the 23</w:t>
      </w:r>
      <w:r w:rsidRPr="006819D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rd</w:t>
      </w:r>
      <w:r w:rsidRPr="006819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819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pair of chromosomes. Two Xs indicate a female while an X and a Y indicate a male. The Y chromosome can only </w:t>
      </w:r>
      <w:proofErr w:type="gramStart"/>
      <w:r w:rsidRPr="006819D2">
        <w:rPr>
          <w:rFonts w:ascii="Times New Roman" w:eastAsia="Times New Roman" w:hAnsi="Times New Roman" w:cs="Times New Roman"/>
          <w:color w:val="000000"/>
          <w:sz w:val="27"/>
          <w:szCs w:val="27"/>
        </w:rPr>
        <w:t>come</w:t>
      </w:r>
      <w:proofErr w:type="gramEnd"/>
      <w:r w:rsidRPr="006819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father as the mother has only Xs. The Y chromosome stimulates the development of the male sex organ by producing</w:t>
      </w:r>
      <w:r w:rsidRPr="006819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819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testosterone</w:t>
      </w:r>
      <w:r w:rsidRPr="006819D2">
        <w:rPr>
          <w:rFonts w:ascii="Times New Roman" w:eastAsia="Times New Roman" w:hAnsi="Times New Roman" w:cs="Times New Roman"/>
          <w:color w:val="000000"/>
          <w:sz w:val="27"/>
          <w:szCs w:val="27"/>
        </w:rPr>
        <w:t>. This is the most important male sex hormone but females have testosterone as well. The term</w:t>
      </w:r>
      <w:r w:rsidRPr="006819D2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6819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Gender</w:t>
      </w:r>
      <w:r w:rsidRPr="006819D2">
        <w:rPr>
          <w:rFonts w:ascii="Times New Roman" w:eastAsia="Times New Roman" w:hAnsi="Times New Roman" w:cs="Times New Roman"/>
          <w:color w:val="000000"/>
          <w:sz w:val="27"/>
          <w:szCs w:val="27"/>
        </w:rPr>
        <w:t>refers</w:t>
      </w:r>
      <w:proofErr w:type="spellEnd"/>
      <w:r w:rsidRPr="006819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6819D2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gramEnd"/>
      <w:r w:rsidRPr="006819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biologically or socially influenced characteristics which people define as male/female.</w:t>
      </w:r>
    </w:p>
    <w:p w:rsidR="006819D2" w:rsidRPr="006819D2" w:rsidRDefault="006819D2" w:rsidP="0068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819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following terms are associated with prenatal development:</w:t>
      </w:r>
    </w:p>
    <w:p w:rsidR="006819D2" w:rsidRPr="006819D2" w:rsidRDefault="006819D2" w:rsidP="0068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19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Zygote</w:t>
      </w:r>
      <w:r w:rsidRPr="006819D2">
        <w:rPr>
          <w:rFonts w:ascii="Times New Roman" w:eastAsia="Times New Roman" w:hAnsi="Times New Roman" w:cs="Times New Roman"/>
          <w:color w:val="000000"/>
          <w:sz w:val="27"/>
          <w:szCs w:val="27"/>
        </w:rPr>
        <w:t>: the fertilized egg; less than half survive pass 2 weeks. After 10 days, zygote attach to mothers uterine wall and forms placenta for nourishment.</w:t>
      </w:r>
    </w:p>
    <w:p w:rsidR="006819D2" w:rsidRPr="006819D2" w:rsidRDefault="006819D2" w:rsidP="0068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19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Embryo</w:t>
      </w:r>
      <w:r w:rsidRPr="006819D2">
        <w:rPr>
          <w:rFonts w:ascii="Times New Roman" w:eastAsia="Times New Roman" w:hAnsi="Times New Roman" w:cs="Times New Roman"/>
          <w:color w:val="000000"/>
          <w:sz w:val="27"/>
          <w:szCs w:val="27"/>
        </w:rPr>
        <w:t>: the developing human from 2 weeks to second month.</w:t>
      </w:r>
    </w:p>
    <w:p w:rsidR="006819D2" w:rsidRPr="006819D2" w:rsidRDefault="006819D2" w:rsidP="0068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19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Fetus</w:t>
      </w:r>
      <w:r w:rsidRPr="006819D2">
        <w:rPr>
          <w:rFonts w:ascii="Times New Roman" w:eastAsia="Times New Roman" w:hAnsi="Times New Roman" w:cs="Times New Roman"/>
          <w:color w:val="000000"/>
          <w:sz w:val="27"/>
          <w:szCs w:val="27"/>
        </w:rPr>
        <w:t>: the developing human from 2 months to birth.</w:t>
      </w:r>
    </w:p>
    <w:p w:rsidR="006819D2" w:rsidRPr="006819D2" w:rsidRDefault="006819D2" w:rsidP="006819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19D2">
        <w:rPr>
          <w:rFonts w:ascii="Times New Roman" w:eastAsia="Times New Roman" w:hAnsi="Times New Roman" w:cs="Times New Roman"/>
          <w:color w:val="000000"/>
          <w:sz w:val="27"/>
          <w:szCs w:val="27"/>
        </w:rPr>
        <w:t>The fetus hears muffled version of mothers voice and prefers it after birth</w:t>
      </w:r>
    </w:p>
    <w:p w:rsidR="006819D2" w:rsidRPr="006819D2" w:rsidRDefault="006819D2" w:rsidP="006819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19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Teratogens</w:t>
      </w:r>
      <w:proofErr w:type="spellEnd"/>
      <w:r w:rsidRPr="006819D2">
        <w:rPr>
          <w:rFonts w:ascii="Times New Roman" w:eastAsia="Times New Roman" w:hAnsi="Times New Roman" w:cs="Times New Roman"/>
          <w:color w:val="000000"/>
          <w:sz w:val="27"/>
          <w:szCs w:val="27"/>
        </w:rPr>
        <w:t>: agents that can the harm the embryo or the fetus during the prenatal stage. For example, a mother who is a heroin addict will have a heroin addicted baby.</w:t>
      </w:r>
      <w:r w:rsidRPr="006819D2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6819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FAS (fetal alcohol syndrome)</w:t>
      </w:r>
      <w:r w:rsidRPr="006819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819D2">
        <w:rPr>
          <w:rFonts w:ascii="Times New Roman" w:eastAsia="Times New Roman" w:hAnsi="Times New Roman" w:cs="Times New Roman"/>
          <w:color w:val="000000"/>
          <w:sz w:val="27"/>
          <w:szCs w:val="27"/>
        </w:rPr>
        <w:t>affects</w:t>
      </w:r>
      <w:proofErr w:type="gramEnd"/>
      <w:r w:rsidRPr="006819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 in 750 infants and occurs when a mothers alcohol intake has caused brain abnormalities.</w:t>
      </w:r>
    </w:p>
    <w:p w:rsidR="006819D2" w:rsidRPr="006819D2" w:rsidRDefault="006819D2" w:rsidP="0068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19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Newborn</w:t>
      </w:r>
    </w:p>
    <w:p w:rsidR="006819D2" w:rsidRPr="006819D2" w:rsidRDefault="006819D2" w:rsidP="0068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19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Newborns are equipped with reflexes ideal to survival. </w:t>
      </w:r>
      <w:proofErr w:type="gramStart"/>
      <w:r w:rsidRPr="006819D2">
        <w:rPr>
          <w:rFonts w:ascii="Times New Roman" w:eastAsia="Times New Roman" w:hAnsi="Times New Roman" w:cs="Times New Roman"/>
          <w:color w:val="000000"/>
          <w:sz w:val="27"/>
          <w:szCs w:val="27"/>
        </w:rPr>
        <w:t>The newborn</w:t>
      </w:r>
      <w:r w:rsidRPr="006819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819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Rooting </w:t>
      </w:r>
      <w:proofErr w:type="spellStart"/>
      <w:r w:rsidRPr="006819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reflex</w:t>
      </w:r>
      <w:r w:rsidRPr="006819D2"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proofErr w:type="spellEnd"/>
      <w:r w:rsidRPr="006819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reflex that when the baby is touched on cheek he opens the mouth to find the nipple.</w:t>
      </w:r>
      <w:proofErr w:type="gramEnd"/>
    </w:p>
    <w:p w:rsidR="006819D2" w:rsidRPr="006819D2" w:rsidRDefault="006819D2" w:rsidP="0068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19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Perceptual abilities continue to develop during first month and the child can distinguish its </w:t>
      </w:r>
      <w:proofErr w:type="gramStart"/>
      <w:r w:rsidRPr="006819D2">
        <w:rPr>
          <w:rFonts w:ascii="Times New Roman" w:eastAsia="Times New Roman" w:hAnsi="Times New Roman" w:cs="Times New Roman"/>
          <w:color w:val="000000"/>
          <w:sz w:val="27"/>
          <w:szCs w:val="27"/>
        </w:rPr>
        <w:t>mothers</w:t>
      </w:r>
      <w:proofErr w:type="gramEnd"/>
      <w:r w:rsidRPr="006819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odor.</w:t>
      </w:r>
    </w:p>
    <w:p w:rsidR="006819D2" w:rsidRPr="006819D2" w:rsidRDefault="006819D2" w:rsidP="0068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19D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F094F" w:rsidRDefault="009F094F"/>
    <w:sectPr w:rsidR="009F094F" w:rsidSect="009F0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817FC"/>
    <w:multiLevelType w:val="multilevel"/>
    <w:tmpl w:val="BE58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9D2"/>
    <w:rsid w:val="006367A4"/>
    <w:rsid w:val="006819D2"/>
    <w:rsid w:val="009F094F"/>
    <w:rsid w:val="00AE59BF"/>
    <w:rsid w:val="00FB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94F"/>
  </w:style>
  <w:style w:type="paragraph" w:styleId="Heading2">
    <w:name w:val="heading 2"/>
    <w:basedOn w:val="Normal"/>
    <w:link w:val="Heading2Char"/>
    <w:uiPriority w:val="9"/>
    <w:qFormat/>
    <w:rsid w:val="00681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19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1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>ESDNL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cfahey</dc:creator>
  <cp:lastModifiedBy>cfahey</cp:lastModifiedBy>
  <cp:revision>1</cp:revision>
  <dcterms:created xsi:type="dcterms:W3CDTF">2014-11-20T14:11:00Z</dcterms:created>
  <dcterms:modified xsi:type="dcterms:W3CDTF">2014-11-20T14:13:00Z</dcterms:modified>
</cp:coreProperties>
</file>